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  <w:u w:val="single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64" w:before="0" w:after="0"/>
        <w:outlineLvl w:val="1"/>
        <w:rPr>
          <w:rFonts w:eastAsia="Times New Roman" w:cs="Calibri" w:cstheme="minorHAnsi"/>
          <w:b/>
          <w:b/>
          <w:bCs/>
          <w:caps/>
          <w:color w:val="2B4B7F"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aps/>
          <w:color w:val="2B4B7F"/>
          <w:sz w:val="28"/>
          <w:szCs w:val="28"/>
          <w:lang w:eastAsia="pl-PL"/>
        </w:rPr>
        <w:t>NARODOWY PROGRAM ROZWOJU CZYTELNICTWA 2.0. NA LATA 2021-2025” PRIORYTET 3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3916680" cy="185928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="280"/>
        <w:jc w:val="both"/>
        <w:rPr>
          <w:sz w:val="28"/>
          <w:szCs w:val="28"/>
        </w:rPr>
      </w:pPr>
      <w:r>
        <w:rPr>
          <w:sz w:val="28"/>
          <w:szCs w:val="28"/>
        </w:rPr>
        <w:t>W roku szkolnym 2023/ 2024 nasze przedszkole realizuje</w:t>
      </w:r>
    </w:p>
    <w:p>
      <w:pPr>
        <w:pStyle w:val="NormalWeb"/>
        <w:spacing w:beforeAutospacing="0" w:before="0" w:after="28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Style w:val="Strong"/>
          <w:rFonts w:cs="Calibri" w:ascii="Calibri" w:hAnsi="Calibri" w:asciiTheme="minorHAnsi" w:cstheme="minorHAnsi" w:hAnsiTheme="minorHAnsi"/>
          <w:color w:val="FF0000"/>
          <w:sz w:val="28"/>
          <w:szCs w:val="28"/>
        </w:rPr>
        <w:t>Narodowy Program Rozwoju Czytelnictwa 2.0</w:t>
      </w:r>
      <w:r>
        <w:rPr>
          <w:rStyle w:val="Strong"/>
          <w:rFonts w:cs="Calibri" w:ascii="Calibri" w:hAnsi="Calibri" w:asciiTheme="minorHAnsi" w:cstheme="minorHAnsi" w:hAnsiTheme="minorHAnsi"/>
          <w:b w:val="false"/>
          <w:bCs w:val="false"/>
          <w:color w:val="050505"/>
          <w:sz w:val="28"/>
          <w:szCs w:val="28"/>
          <w:shd w:fill="FFFFFF" w:val="clear"/>
        </w:rPr>
        <w:t xml:space="preserve"> dofinansowany ze środków Ministra Kultury i Dziedzictwa Narodowego w ramach realizacji Narodowego Programu Rozwoju Czytelnictwa 2.0 na lata 2021-2025.</w:t>
      </w:r>
    </w:p>
    <w:p>
      <w:pPr>
        <w:pStyle w:val="NormalWeb"/>
        <w:spacing w:beforeAutospacing="0" w:before="0" w:after="28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Jego założeniem jest promowanie czytelnictwa wśród dzieci oraz wyposażenie przedszkola w nowości wydawnicze, książki cyfrowe, które rozbudzą zamiłowanie do książki, wprowadzą dzieci w magiczny świat bajek oraz świat wartości. Książka, słowo pisane jest świetnym narzędziem wspomagania wszechstronnego rozwoju dziecka a ich nowoczesna forma- elektroniczna wpływa na podnoszenie kompetencji cyfrowych przedszkolaków. W ramach realizacji programu nasze przedszkole otrzymało środki na zakup książek do oddziałów w przedszkolu i w szkole  o wartości 2625 zł zwiększając tym samym zasoby biblioteczne oraz na spotkanie autorskie 1125 zł. Zakupiono łącznie 98 książek papierowych i 20 audiobooków. </w:t>
      </w:r>
    </w:p>
    <w:p>
      <w:pPr>
        <w:pStyle w:val="NormalWeb"/>
        <w:spacing w:beforeAutospacing="0" w:before="0" w:after="280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Na przedszkolnym fb można śledzić na bieżąco relacje ze wszystkich działań</w:t>
      </w:r>
    </w:p>
    <w:p>
      <w:pPr>
        <w:pStyle w:val="NormalWeb"/>
        <w:spacing w:beforeAutospacing="0" w:before="0" w:after="280"/>
        <w:jc w:val="both"/>
        <w:rPr>
          <w:rFonts w:ascii="Calibri" w:hAnsi="Calibri" w:cs="Calibri" w:asciiTheme="minorHAnsi" w:cstheme="minorHAnsi" w:hAnsiTheme="minorHAnsi"/>
          <w:sz w:val="28"/>
          <w:szCs w:val="28"/>
          <w:u w:val="single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  <w:u w:val="single"/>
        </w:rPr>
        <w:t>Na ten rok szkolny zaplanowaliśmy ciekawe zajęcia:</w:t>
      </w:r>
    </w:p>
    <w:p>
      <w:pPr>
        <w:pStyle w:val="NormalWeb"/>
        <w:numPr>
          <w:ilvl w:val="0"/>
          <w:numId w:val="1"/>
        </w:numPr>
        <w:spacing w:beforeAutospacing="0" w:before="0" w:after="28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zorganizowanie kącików teatralnych w salach- wykorzystywanie pacynek do odgrywania ról z baśni i bajek</w:t>
      </w:r>
    </w:p>
    <w:p>
      <w:pPr>
        <w:pStyle w:val="NormalWeb"/>
        <w:numPr>
          <w:ilvl w:val="0"/>
          <w:numId w:val="1"/>
        </w:numPr>
        <w:spacing w:beforeAutospacing="0" w:before="0" w:after="28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wystawienie inscenizacji jasełek </w:t>
      </w:r>
    </w:p>
    <w:p>
      <w:pPr>
        <w:pStyle w:val="NormalWeb"/>
        <w:numPr>
          <w:ilvl w:val="0"/>
          <w:numId w:val="1"/>
        </w:numPr>
        <w:spacing w:beforeAutospacing="0" w:before="0" w:after="28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„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Z książką w plenerze”- czytanie książek w ogrodzie przedszkolnym, parku</w:t>
      </w:r>
    </w:p>
    <w:p>
      <w:pPr>
        <w:pStyle w:val="NormalWeb"/>
        <w:numPr>
          <w:ilvl w:val="0"/>
          <w:numId w:val="1"/>
        </w:numPr>
        <w:spacing w:beforeAutospacing="0" w:before="0" w:after="28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Międzynarodowy Dzień Postaci z Bajek- obchody w grupach- przebrania za postacie z bajek</w:t>
      </w:r>
    </w:p>
    <w:p>
      <w:pPr>
        <w:pStyle w:val="NormalWeb"/>
        <w:numPr>
          <w:ilvl w:val="0"/>
          <w:numId w:val="1"/>
        </w:numPr>
        <w:spacing w:beforeAutospacing="0" w:before="0" w:after="28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Święto Pluszowego Misia</w:t>
      </w:r>
    </w:p>
    <w:p>
      <w:pPr>
        <w:pStyle w:val="NormalWeb"/>
        <w:numPr>
          <w:ilvl w:val="0"/>
          <w:numId w:val="1"/>
        </w:numPr>
        <w:spacing w:beforeAutospacing="0" w:before="0" w:after="28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„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Wpływ czytania na rozwój dziecka – prelekcja dla rodziców</w:t>
      </w:r>
    </w:p>
    <w:p>
      <w:pPr>
        <w:pStyle w:val="NormalWeb"/>
        <w:numPr>
          <w:ilvl w:val="0"/>
          <w:numId w:val="1"/>
        </w:numPr>
        <w:spacing w:beforeAutospacing="0" w:before="0" w:after="28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Wycieczki do Biblioteki Publicznej w Poczesnej- udział w lekcjach bibliotecznych</w:t>
      </w:r>
    </w:p>
    <w:p>
      <w:pPr>
        <w:pStyle w:val="NormalWeb"/>
        <w:numPr>
          <w:ilvl w:val="0"/>
          <w:numId w:val="1"/>
        </w:numPr>
        <w:spacing w:beforeAutospacing="0" w:before="0" w:after="28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Obchody urodzin autorów książek dla dzieci</w:t>
      </w:r>
    </w:p>
    <w:p>
      <w:pPr>
        <w:pStyle w:val="NormalWeb"/>
        <w:numPr>
          <w:ilvl w:val="0"/>
          <w:numId w:val="1"/>
        </w:numPr>
        <w:spacing w:beforeAutospacing="0" w:before="0" w:after="28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Rodzice czytają w przedszkolu</w:t>
      </w:r>
    </w:p>
    <w:p>
      <w:pPr>
        <w:pStyle w:val="NormalWeb"/>
        <w:numPr>
          <w:ilvl w:val="0"/>
          <w:numId w:val="1"/>
        </w:numPr>
        <w:spacing w:beforeAutospacing="0" w:before="0" w:after="28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Akcje - „od trzeciego roku bez książeczki ani kroku”, „książeczka od aniołeczka”</w:t>
      </w:r>
    </w:p>
    <w:p>
      <w:pPr>
        <w:pStyle w:val="NormalWeb"/>
        <w:numPr>
          <w:ilvl w:val="0"/>
          <w:numId w:val="1"/>
        </w:numPr>
        <w:spacing w:beforeAutospacing="0" w:before="0" w:after="28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Spotkanie autorskie z Panem Poetą</w:t>
      </w:r>
    </w:p>
    <w:p>
      <w:pPr>
        <w:pStyle w:val="NormalWeb"/>
        <w:numPr>
          <w:ilvl w:val="0"/>
          <w:numId w:val="1"/>
        </w:numPr>
        <w:spacing w:beforeAutospacing="0" w:before="0" w:after="28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„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Bajkowy bal”- bal karnawałowy- postaci z baśni i bajek</w:t>
      </w:r>
    </w:p>
    <w:p>
      <w:pPr>
        <w:pStyle w:val="NormalWeb"/>
        <w:numPr>
          <w:ilvl w:val="0"/>
          <w:numId w:val="1"/>
        </w:numPr>
        <w:spacing w:beforeAutospacing="0" w:before="0" w:after="28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Powołanie Klubu Czytających Rodzin</w:t>
      </w:r>
    </w:p>
    <w:p>
      <w:pPr>
        <w:pStyle w:val="NormalWeb"/>
        <w:numPr>
          <w:ilvl w:val="0"/>
          <w:numId w:val="1"/>
        </w:numPr>
        <w:spacing w:beforeAutospacing="0" w:before="0" w:after="28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Przygotowanie okolicznościowych programów artystycznych – Dzień Babci i Dziadka, Dzień Mamy i Taty, uroczyste Pożegnanie Przedszkola- inscenizacje słowno- muzyczne z wykorzystaniem literatury dziecięcej.</w:t>
      </w:r>
    </w:p>
    <w:p>
      <w:pPr>
        <w:pStyle w:val="NormalWeb"/>
        <w:spacing w:beforeAutospacing="0" w:before="0" w:after="28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Dofinansowano ze środków Ministra Kultury i Dziedzictwa Narodowego w ramach realizacji Narodowego Programu Rozwoju Czytelnictwa 2.0 na lata 2021-2025</w:t>
      </w:r>
    </w:p>
    <w:p>
      <w:pPr>
        <w:pStyle w:val="Normal"/>
        <w:spacing w:before="0" w:after="160"/>
        <w:rPr>
          <w:rFonts w:cs="Calibri" w:cstheme="minorHAnsi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f6f33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8f6f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LibreOffice/7.3.3.2$Windows_X86_64 LibreOffice_project/d1d0ea68f081ee2800a922cac8f79445e4603348</Application>
  <AppVersion>15.0000</AppVersion>
  <Pages>2</Pages>
  <Words>307</Words>
  <Characters>1952</Characters>
  <CharactersWithSpaces>2229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2024-03-18T15:12:00Z</dcterms:created>
  <dc:creator>Ewa</dc:creator>
  <dc:description/>
  <dc:language>pl-PL</dc:language>
  <cp:lastModifiedBy/>
  <dcterms:modified xsi:type="dcterms:W3CDTF">2024-03-20T08:33:33Z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