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479A7" w14:textId="77777777" w:rsidR="0041198C" w:rsidRDefault="00CA03B5" w:rsidP="0041198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4F577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Jak ważne jest żywienie dzieci w wieku </w:t>
      </w:r>
      <w:r w:rsidR="0041198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przedszkolnym </w:t>
      </w:r>
    </w:p>
    <w:p w14:paraId="15BBBFB5" w14:textId="77777777" w:rsidR="00CA03B5" w:rsidRDefault="0041198C" w:rsidP="0041198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i </w:t>
      </w:r>
      <w:r w:rsidR="00CA03B5" w:rsidRPr="004F577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szkolnym?</w:t>
      </w:r>
    </w:p>
    <w:p w14:paraId="5EB63388" w14:textId="77777777" w:rsidR="0041198C" w:rsidRPr="004F5771" w:rsidRDefault="0041198C" w:rsidP="0041198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0EE3CBC4" w14:textId="77777777" w:rsidR="0041198C" w:rsidRDefault="00CA03B5" w:rsidP="00411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Wiek </w:t>
      </w:r>
      <w:r w:rsidR="004119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przedszkolny i </w:t>
      </w:r>
      <w:r w:rsidRPr="004F5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szkolny to szczególny czas w życiu każdego dziecka. Poza nauką nowych umiejętności, dziecko cały czas udoskonala te nabyte wcześniej. Nadal również kształtuje i utrwala swoje zachowania i nawyki żywieniowe. Nieprawidłowości w żywieniu są powodem wielu zaburzeń. W ostatnich latach dużo mówi się o otyłości dzieci. Według statystyk co czwarte dziecko w Europie jest otyłe, w Polsce nadwagę ma 18 proc. dzieci </w:t>
      </w:r>
    </w:p>
    <w:p w14:paraId="540CCC22" w14:textId="77777777" w:rsidR="0041198C" w:rsidRDefault="00CA03B5" w:rsidP="00411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młodzieży w </w:t>
      </w:r>
      <w:hyperlink r:id="rId5" w:history="1">
        <w:r w:rsidRPr="00CA03B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wieku szkolnym</w:t>
        </w:r>
      </w:hyperlink>
      <w:r w:rsidRPr="004F5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Edukacja dzieci i rodziców jest więc niezwykle potrzebna </w:t>
      </w:r>
    </w:p>
    <w:p w14:paraId="0A001B75" w14:textId="77777777" w:rsidR="00CA03B5" w:rsidRPr="004F5771" w:rsidRDefault="00CA03B5" w:rsidP="00411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771">
        <w:rPr>
          <w:rFonts w:ascii="Times New Roman" w:eastAsia="Times New Roman" w:hAnsi="Times New Roman" w:cs="Times New Roman"/>
          <w:sz w:val="24"/>
          <w:szCs w:val="24"/>
          <w:lang w:eastAsia="pl-PL"/>
        </w:rPr>
        <w:t>i ważna.</w:t>
      </w:r>
    </w:p>
    <w:p w14:paraId="412A0895" w14:textId="77777777" w:rsidR="00CA03B5" w:rsidRPr="004F5771" w:rsidRDefault="00CA03B5" w:rsidP="00411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jest dla nikogo niespodzianką, że wiele tu zależy od modelu żywienia całej rodziny. Zawsze, kiedy słyszę przerzucanie odpowiedzialności na dziecko za jego złe nawyki, pytam, czy to ono w domu robi zakupy i przygotowuje posiłki? To właśnie od rodziców i opiekunów dziecko czerpie nawyki i przyzwyczajenia, również zawiązane z odżywieniem. Nie bez znaczenia są też relacje pomiędzy członkami rodziny. Edukacja żywieniowa dzieci od najmłodszych lat jest bardzo ważna, nie wystarczy powiedzieć dziecku lub </w:t>
      </w:r>
      <w:hyperlink r:id="rId6" w:history="1">
        <w:r w:rsidRPr="00CA03B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nastolatkowi</w:t>
        </w:r>
      </w:hyperlink>
      <w:r w:rsidRPr="004F5771">
        <w:rPr>
          <w:rFonts w:ascii="Times New Roman" w:eastAsia="Times New Roman" w:hAnsi="Times New Roman" w:cs="Times New Roman"/>
          <w:sz w:val="24"/>
          <w:szCs w:val="24"/>
          <w:lang w:eastAsia="pl-PL"/>
        </w:rPr>
        <w:t>, czego nie można jeść, a na co może sobie pozwolić. Zdecydowanie lepsze efekty przynosi przedstawianie zalet, pokazywanie różnic pomiędzy produktami w czasie luźnej rozmowy.</w:t>
      </w:r>
    </w:p>
    <w:p w14:paraId="049814FF" w14:textId="77777777" w:rsidR="00CA03B5" w:rsidRDefault="00CA03B5" w:rsidP="0041198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96A3E72" w14:textId="77777777" w:rsidR="00CA03B5" w:rsidRPr="004F5771" w:rsidRDefault="00CA03B5" w:rsidP="0041198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F577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Podstawowe zasady żywienia dzieci</w:t>
      </w:r>
    </w:p>
    <w:p w14:paraId="5BEA8403" w14:textId="77777777" w:rsidR="0041198C" w:rsidRDefault="0041198C" w:rsidP="004119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ED756CF" w14:textId="77777777" w:rsidR="00CA03B5" w:rsidRPr="004F5771" w:rsidRDefault="00CA03B5" w:rsidP="00411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3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Urozmaicenie</w:t>
      </w:r>
    </w:p>
    <w:p w14:paraId="362A165F" w14:textId="77777777" w:rsidR="00CA03B5" w:rsidRPr="004F5771" w:rsidRDefault="00CA03B5" w:rsidP="00411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771">
        <w:rPr>
          <w:rFonts w:ascii="Times New Roman" w:eastAsia="Times New Roman" w:hAnsi="Times New Roman" w:cs="Times New Roman"/>
          <w:sz w:val="24"/>
          <w:szCs w:val="24"/>
          <w:lang w:eastAsia="pl-PL"/>
        </w:rPr>
        <w:t>Tylko urozmaicenie posiłków daje szansę na zapewnienie odpowiedniej podaży wszystkich niezbędnych dla organizmu składników. Monotonna dieta, w skład której wchodzi kilka produktów spożywczych, nie pokryje zwiększonego zapotrzebowania młodego organizmu na energię, a przede wszystkim składniki odżywcze, a w konsekwencji może doprowadzić do niedoborów pokarmowych.</w:t>
      </w:r>
    </w:p>
    <w:p w14:paraId="07A905D2" w14:textId="77777777" w:rsidR="00CA03B5" w:rsidRPr="004F5771" w:rsidRDefault="00CA03B5" w:rsidP="00411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771">
        <w:rPr>
          <w:rFonts w:ascii="Times New Roman" w:eastAsia="Times New Roman" w:hAnsi="Times New Roman" w:cs="Times New Roman"/>
          <w:sz w:val="24"/>
          <w:szCs w:val="24"/>
          <w:lang w:eastAsia="pl-PL"/>
        </w:rPr>
        <w:t>W diecie zdrowego dziecka nie powinno zabraknąć produktów z żadnej grupy żywnościowej, a przede wszystkim: owoców, warzyw i roślin strączkowych, produktów mlecznych (mleko, jogurt naturalny, fermentowane produkty mleczne, ser biały), produktów zbożowych (pieczywo, makarony, kasze, ryż), mięsa, ryb, orzechów i nasion, tłuszczów (masło, oleje roślinne, tłuszcz rybi).</w:t>
      </w:r>
    </w:p>
    <w:p w14:paraId="7A50EB74" w14:textId="77777777" w:rsidR="0041198C" w:rsidRDefault="0041198C" w:rsidP="004119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D65BAC1" w14:textId="77777777" w:rsidR="00CA03B5" w:rsidRPr="004F5771" w:rsidRDefault="00CA03B5" w:rsidP="00411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3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Energia</w:t>
      </w:r>
    </w:p>
    <w:p w14:paraId="12BA2A19" w14:textId="77777777" w:rsidR="0041198C" w:rsidRDefault="00CA03B5" w:rsidP="00411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771">
        <w:rPr>
          <w:rFonts w:ascii="Times New Roman" w:eastAsia="Times New Roman" w:hAnsi="Times New Roman" w:cs="Times New Roman"/>
          <w:sz w:val="24"/>
          <w:szCs w:val="24"/>
          <w:lang w:eastAsia="pl-PL"/>
        </w:rPr>
        <w:t>Dieta dziecka powinna dostarczać prawidłową podaż energii. Jeśli kaloryczność będzie zbyt niska, pojawią się problemy z niedoborami i niedożywieniem. Jeśli zbyt wysoka - zacznie rozwijać się nadwaga i otyłość, wzrośnie też ryzyko chorób dieto</w:t>
      </w:r>
      <w:r w:rsidR="004119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5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zależnych takich jak miażdżyca, cukrzyca, czy choroba niedokrwienna serca. Z badań wynika, że ryzyko śmierci przed osiągnięciem wieku średniego jest aż 2-3-krotnie większe u nastolatek z otyłością </w:t>
      </w:r>
    </w:p>
    <w:p w14:paraId="0AEDCC77" w14:textId="77777777" w:rsidR="00CA03B5" w:rsidRPr="004F5771" w:rsidRDefault="00CA03B5" w:rsidP="00411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771">
        <w:rPr>
          <w:rFonts w:ascii="Times New Roman" w:eastAsia="Times New Roman" w:hAnsi="Times New Roman" w:cs="Times New Roman"/>
          <w:sz w:val="24"/>
          <w:szCs w:val="24"/>
          <w:lang w:eastAsia="pl-PL"/>
        </w:rPr>
        <w:t>w porównaniu do ich rówieśniczek z prawidłową masą ciała.</w:t>
      </w:r>
    </w:p>
    <w:p w14:paraId="5FC99A5D" w14:textId="77777777" w:rsidR="0041198C" w:rsidRDefault="00CA03B5" w:rsidP="00411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Zapotrzebowanie na energię należy dopasować indywidualnie w zależności do masy ciała dziecka i jego aktywności fizycznej. U dzieci o umiarkowanej aktywności fizycznej w wieku 7–9 lat dobowe zapotrzebowanie na energię wynosi około 1800 kcal, natomiast u dziewcząt </w:t>
      </w:r>
    </w:p>
    <w:p w14:paraId="5433D746" w14:textId="77777777" w:rsidR="0041198C" w:rsidRDefault="00CA03B5" w:rsidP="00411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wieku 10–12 lat – 2100 kcal, a u chłopców – 2400 </w:t>
      </w:r>
      <w:r w:rsidR="0041198C" w:rsidRPr="004F5771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4119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alorii. </w:t>
      </w:r>
      <w:r w:rsidRPr="004F5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stosowaniu norm żywienia </w:t>
      </w:r>
    </w:p>
    <w:p w14:paraId="63D66B13" w14:textId="77777777" w:rsidR="0041198C" w:rsidRPr="0041198C" w:rsidRDefault="00CA03B5" w:rsidP="00411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odniesieniu do poszczególnych osób, a zawłaszcza dzieci, należy wziąć pod uwagę istnienie znacznych indywidualnych różnic w zapotrzebowaniu na energię i niezbędne składniki </w:t>
      </w:r>
      <w:r w:rsidR="0041198C" w:rsidRPr="004F5771">
        <w:rPr>
          <w:rFonts w:ascii="Times New Roman" w:eastAsia="Times New Roman" w:hAnsi="Times New Roman" w:cs="Times New Roman"/>
          <w:sz w:val="24"/>
          <w:szCs w:val="24"/>
          <w:lang w:eastAsia="pl-PL"/>
        </w:rPr>
        <w:t>pokarmów</w:t>
      </w:r>
    </w:p>
    <w:p w14:paraId="33D69F28" w14:textId="77777777" w:rsidR="0041198C" w:rsidRDefault="0041198C" w:rsidP="004119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BA4808C" w14:textId="77777777" w:rsidR="0041198C" w:rsidRDefault="0041198C" w:rsidP="004119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0E44B7D" w14:textId="77777777" w:rsidR="00CA03B5" w:rsidRPr="004F5771" w:rsidRDefault="00CA03B5" w:rsidP="00411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3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Cukier</w:t>
      </w:r>
    </w:p>
    <w:p w14:paraId="5130989B" w14:textId="77777777" w:rsidR="0041198C" w:rsidRDefault="00CA03B5" w:rsidP="00411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Nadmiar cukru w diecie dziecka to przede wszystkim zwiększone ryzyko otyłości, cukrzycy </w:t>
      </w:r>
    </w:p>
    <w:p w14:paraId="505B53DE" w14:textId="77777777" w:rsidR="00CA03B5" w:rsidRPr="004F5771" w:rsidRDefault="00CA03B5" w:rsidP="00411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771">
        <w:rPr>
          <w:rFonts w:ascii="Times New Roman" w:eastAsia="Times New Roman" w:hAnsi="Times New Roman" w:cs="Times New Roman"/>
          <w:sz w:val="24"/>
          <w:szCs w:val="24"/>
          <w:lang w:eastAsia="pl-PL"/>
        </w:rPr>
        <w:t>i próchnicy. Słodycze i słodzone napoje podnoszą ogólną podaż energii i mogą zmniejszyć spożycie żywności bogatej w witaminy, składniki mineralne, białko, błonnik pokarmowy itd., co prowadzi do wystąpienia chorób związanych z niedoborami tych składników. Światowa Organizacja Zdrowia WHO zaleca ograniczenie spożywania cukrów prostych oraz dwucukrów dodawanych do żywności i napojów oraz tych zawartych w miodzie, syropach, sokach i koncentratach owocowych do 10 proc. całkowitej energii (z sugestią starań obniżenia tej podaży do 5 proc.).</w:t>
      </w:r>
    </w:p>
    <w:p w14:paraId="5AAD3D9E" w14:textId="77777777" w:rsidR="0041198C" w:rsidRDefault="0041198C" w:rsidP="004119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321CBA9" w14:textId="77777777" w:rsidR="00CA03B5" w:rsidRPr="004F5771" w:rsidRDefault="00CA03B5" w:rsidP="00411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3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Sól</w:t>
      </w:r>
    </w:p>
    <w:p w14:paraId="028EF681" w14:textId="77777777" w:rsidR="0041198C" w:rsidRDefault="00CA03B5" w:rsidP="00411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nie tylko ograniczać dosalanie posiłków przeznaczonych zwłaszcza dla dzieci </w:t>
      </w:r>
    </w:p>
    <w:p w14:paraId="419359C0" w14:textId="77777777" w:rsidR="0041198C" w:rsidRDefault="00CA03B5" w:rsidP="00411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młodzieży, ale też szukać produktów, które w składzie mają jej jak najmniej. Dzieci </w:t>
      </w:r>
    </w:p>
    <w:p w14:paraId="4CE6FF02" w14:textId="77777777" w:rsidR="00CA03B5" w:rsidRPr="004F5771" w:rsidRDefault="00CA03B5" w:rsidP="00411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771">
        <w:rPr>
          <w:rFonts w:ascii="Times New Roman" w:eastAsia="Times New Roman" w:hAnsi="Times New Roman" w:cs="Times New Roman"/>
          <w:sz w:val="24"/>
          <w:szCs w:val="24"/>
          <w:lang w:eastAsia="pl-PL"/>
        </w:rPr>
        <w:t>i młodzież coraz częściej sięgają po dania typu instant, dania gotowe oraz różne przekąski, które również zawierają znaczne ilości soli. Produkty tego typu powinny zostać bezwzględnie wykluczone z diety dziecka, a co najmniej wnikliwie weryfikowane względem składu.</w:t>
      </w:r>
    </w:p>
    <w:p w14:paraId="54D1BB8E" w14:textId="77777777" w:rsidR="00CA03B5" w:rsidRPr="004F5771" w:rsidRDefault="00CA03B5" w:rsidP="00411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771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się, aby nie przekraczać ilość 5 g soli kuchennej dziennie. Sól w potrawach należy zastępować aromatycznymi ziołami, jak majeranek, bazylia, oregano, czosnek, tymianek itp.</w:t>
      </w:r>
    </w:p>
    <w:p w14:paraId="0D150989" w14:textId="77777777" w:rsidR="0041198C" w:rsidRDefault="0041198C" w:rsidP="0041198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B1B832A" w14:textId="77777777" w:rsidR="00CA03B5" w:rsidRPr="004F5771" w:rsidRDefault="00CA03B5" w:rsidP="0041198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F57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Ile posiłków w ciągu dnia</w:t>
      </w:r>
    </w:p>
    <w:p w14:paraId="6983DD83" w14:textId="77777777" w:rsidR="00CA03B5" w:rsidRPr="004F5771" w:rsidRDefault="00CA03B5" w:rsidP="00411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Zaleca się spożywanie 4-5 posiłków dziennie. Przerwy pomiędzy posiłkami nie powinny być dłuższe niż około 3 godziny. Idealnie byłoby, aby posiłki w diecie dziecka miały miejsce o stałych porach z eliminacją podjadania. I śniadanie powinno stanowić 25-30 proc. wartości energetycznej całodziennej racji pokarmowej, II śniadanie 5-10 proc., obiad 30-35 proc., podwieczorek 5-10 proc., kolacja 20-25 proc. Dziecko nie powinno do </w:t>
      </w:r>
      <w:r w:rsidR="004119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przedszkola i </w:t>
      </w:r>
      <w:r w:rsidRPr="004F5771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wychodzić bez zjedzonego śniadania i bez II śniadania w plecaku</w:t>
      </w:r>
      <w:r w:rsidR="004119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 chodzi do szkoły</w:t>
      </w:r>
      <w:r w:rsidRPr="004F5771">
        <w:rPr>
          <w:rFonts w:ascii="Times New Roman" w:eastAsia="Times New Roman" w:hAnsi="Times New Roman" w:cs="Times New Roman"/>
          <w:sz w:val="24"/>
          <w:szCs w:val="24"/>
          <w:lang w:eastAsia="pl-PL"/>
        </w:rPr>
        <w:t>. Uczniowie przebywający w szkole do 6 godzin powinni zjeść co najmniej jeden posiłek – II śniadanie lub ciepłe danie. Jeżeli czas ten wydłuża się do ponad 6 godzin należy zapewnić dziecku dwa posiłki.</w:t>
      </w:r>
    </w:p>
    <w:p w14:paraId="02D5E327" w14:textId="77777777" w:rsidR="00CA03B5" w:rsidRPr="004F5771" w:rsidRDefault="00CA03B5" w:rsidP="00411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771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Zachowanie tych zasad jest bardzo ważne, ponieważ okazuje się, że młodzież niespożywająca posiłku w szkole, częściej ma problemy z nauką, zachowaniem i emocjami, częściej też skarży się na bóle brzucha, głowy, osłabienie i rozdrażnienie.</w:t>
      </w:r>
    </w:p>
    <w:p w14:paraId="62780C9B" w14:textId="77777777" w:rsidR="0041198C" w:rsidRDefault="0041198C" w:rsidP="004119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288946B" w14:textId="77777777" w:rsidR="00CA03B5" w:rsidRPr="004F5771" w:rsidRDefault="00CA03B5" w:rsidP="00411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3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Przygotowanie posiłków</w:t>
      </w:r>
    </w:p>
    <w:p w14:paraId="3CB28BE3" w14:textId="77777777" w:rsidR="00CA03B5" w:rsidRPr="004F5771" w:rsidRDefault="00CA03B5" w:rsidP="00411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771">
        <w:rPr>
          <w:rFonts w:ascii="Times New Roman" w:eastAsia="Times New Roman" w:hAnsi="Times New Roman" w:cs="Times New Roman"/>
          <w:sz w:val="24"/>
          <w:szCs w:val="24"/>
          <w:lang w:eastAsia="pl-PL"/>
        </w:rPr>
        <w:t>Posiłki dziecka w każdym wieku powinny być atrakcyjne wizualnie, kolorowe. Najlepiej, aby dziecko uczestniczyło w jego przygotowaniu, chociaż częściowo. Należy unikać smażenia na rzecz gotowania na parze, w wodzie, duszenia, ewentualnie pieczenia.</w:t>
      </w:r>
    </w:p>
    <w:p w14:paraId="28AD5417" w14:textId="77777777" w:rsidR="00CA03B5" w:rsidRPr="004F5771" w:rsidRDefault="00CA03B5" w:rsidP="00411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771">
        <w:rPr>
          <w:rFonts w:ascii="Times New Roman" w:eastAsia="Times New Roman" w:hAnsi="Times New Roman" w:cs="Times New Roman"/>
          <w:sz w:val="24"/>
          <w:szCs w:val="24"/>
          <w:lang w:eastAsia="pl-PL"/>
        </w:rPr>
        <w:t>Chociaż jeden posiłek w ciągu dnia powinien być spożyty wspólnie przez całą rodzinę. Ważne, aby dzieci obserwowały prawidłowe nawyki rodziców i miały odpowiednie wzorce.</w:t>
      </w:r>
    </w:p>
    <w:p w14:paraId="1C7FBAEB" w14:textId="77777777" w:rsidR="0041198C" w:rsidRDefault="0041198C" w:rsidP="004119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B328490" w14:textId="77777777" w:rsidR="00CA03B5" w:rsidRPr="004F5771" w:rsidRDefault="00CA03B5" w:rsidP="00411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3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Płyny</w:t>
      </w:r>
    </w:p>
    <w:p w14:paraId="0C147530" w14:textId="77777777" w:rsidR="00CA03B5" w:rsidRDefault="00CA03B5" w:rsidP="00411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771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Głównym źródłem płynów w diecie dziecka powinna być woda. Można również zaproponować niesłodzone herbatki ziołowe i owocowe oraz soki warzywne. Według norm żywienia dzieci w wieku 7-9 lat powinny wypijać około 1900 ml płynów, w wieku 10- 12 lat ilość ta wzrasta do 2400 ml (dla chłopców) i 2100 ml (dla dziewczynek). Podane wartości uwzględniają zarówno wodę pochodzącą z napojów, jak i produktów spożywczych.</w:t>
      </w:r>
    </w:p>
    <w:p w14:paraId="07E06312" w14:textId="77777777" w:rsidR="00CA03B5" w:rsidRPr="004F5771" w:rsidRDefault="00CA03B5" w:rsidP="00411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455898" w14:textId="77777777" w:rsidR="00CA03B5" w:rsidRPr="004F5771" w:rsidRDefault="00CA03B5" w:rsidP="0041198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F57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Jakie posiłki dla dziecka w wieku </w:t>
      </w:r>
      <w:r w:rsidR="004119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przedszkolnym i </w:t>
      </w:r>
      <w:r w:rsidRPr="004F57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szkolnym są odpowiednie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?</w:t>
      </w:r>
    </w:p>
    <w:p w14:paraId="6D649BC1" w14:textId="77777777" w:rsidR="0041198C" w:rsidRDefault="00CA03B5" w:rsidP="00411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Głównym źródłem energii w diecie dziecka powinny być produkty zbożowe z pełnego przemiału. Owoce i warzywa należy dodawać do każdego posiłku, najczęściej sezonowe </w:t>
      </w:r>
    </w:p>
    <w:p w14:paraId="47B82177" w14:textId="77777777" w:rsidR="00CA03B5" w:rsidRPr="004F5771" w:rsidRDefault="00CA03B5" w:rsidP="00411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77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 najlepiej w formie surowej. Produkty mleczne dziecko w wieku szkolnym powinno spożywać 3-4 razy dziennie, mięso, ryby i rośliny strączkowe 1-2 razy dziennie. Sery żółte, pleśniowe i topione powinny być spożywane w ograniczonych ilościach, zwłaszcza przez dzieci z nadwagą lub otyłością, ze względu na dużą zawartość tłuszczu, cholesterolu oraz soli. Tłuste mięsa należy zamieniać na drób, ryby, chude gatunki mięsa i chude wędliny. Większość tłuszczu w diecie powinna natomiast pochodzić z ryb, orzechów i tłuszczów roślinnych. W posiłkach należy też unikać tłuszczów trans powstałych w czasie procesu utwardzania olejów zawartych m. in. w wyrobach cukierniczych, ciastkarskich, twardych margarynach.</w:t>
      </w:r>
    </w:p>
    <w:p w14:paraId="7DE8B0DD" w14:textId="77777777" w:rsidR="00CA03B5" w:rsidRPr="004F5771" w:rsidRDefault="00CA03B5" w:rsidP="00411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771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chodzi o rozkład tych produktów w czasie dnia, jest on uzależniony w dużej mierze od przyzwyczajeń rodziny, rytmu dnia i preferencji dziecka. Na śniadanie korzystnie jest przyzwyczaić dziecko, zwłaszcza w wieku szkolnym, do ciepłych dań mlecznych z owocami i/lub orzechami np. owsianka, jaglanka, ryż na mleku itp. Drugie śniadanie musi być przede wszystkim wygodne do zabrania do szkoły, dobrze w tej roli sprawdzają się kanapki z razowego pieczywa lub pełnoziarniste tortille. Dziecko do szkoły może też zabrać słupki surowych warzywa lub orzechy/ nasiona. Obiad powinna stanowić pożywna zupa pełna warzyw, chude mięso/ ryba/ rośliny strączkowe z warzywami i dodatkiem węglowodanowym (kasza, ryż, pełnoziarniste makarony, ziemniaki). Podwieczorek to dobra pora na sałatkę owocową lub warzywną, owoc z produktem mlecznym, czy kanapkę. Na kolację można wybrać zarówno posiłek mleczny, jak i kanapkę z warzywami, w zależności od preferencji dziecka.</w:t>
      </w:r>
    </w:p>
    <w:p w14:paraId="62D5F7EF" w14:textId="77777777" w:rsidR="00CA03B5" w:rsidRDefault="00CA03B5" w:rsidP="0041198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5956A29" w14:textId="77777777" w:rsidR="00CA03B5" w:rsidRPr="004F5771" w:rsidRDefault="00CA03B5" w:rsidP="0041198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F57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Przykładowy jadłospis na jeden dzień dla dziecka </w:t>
      </w:r>
    </w:p>
    <w:p w14:paraId="101674AC" w14:textId="77777777" w:rsidR="00CA03B5" w:rsidRDefault="00CA03B5" w:rsidP="004119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886B2CA" w14:textId="77777777" w:rsidR="00CA03B5" w:rsidRPr="004F5771" w:rsidRDefault="00CA03B5" w:rsidP="00411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3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Śniadanie</w:t>
      </w:r>
    </w:p>
    <w:p w14:paraId="7285D415" w14:textId="77777777" w:rsidR="00CA03B5" w:rsidRPr="004F5771" w:rsidRDefault="00CA03B5" w:rsidP="00411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771">
        <w:rPr>
          <w:rFonts w:ascii="Times New Roman" w:eastAsia="Times New Roman" w:hAnsi="Times New Roman" w:cs="Times New Roman"/>
          <w:sz w:val="24"/>
          <w:szCs w:val="24"/>
          <w:lang w:eastAsia="pl-PL"/>
        </w:rPr>
        <w:t>Owsianka na mleku z bananem, orzechami i cynamonem, herbata malinowa</w:t>
      </w:r>
    </w:p>
    <w:p w14:paraId="13262EA1" w14:textId="77777777" w:rsidR="00CA03B5" w:rsidRPr="004F5771" w:rsidRDefault="00CA03B5" w:rsidP="00411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3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 śniadanie</w:t>
      </w:r>
    </w:p>
    <w:p w14:paraId="3AD799D9" w14:textId="77777777" w:rsidR="00CA03B5" w:rsidRPr="004F5771" w:rsidRDefault="00CA03B5" w:rsidP="00411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771">
        <w:rPr>
          <w:rFonts w:ascii="Times New Roman" w:eastAsia="Times New Roman" w:hAnsi="Times New Roman" w:cs="Times New Roman"/>
          <w:sz w:val="24"/>
          <w:szCs w:val="24"/>
          <w:lang w:eastAsia="pl-PL"/>
        </w:rPr>
        <w:t>Pieczywo pełnoziarniste z masłem, dobrej jakości szynką i sałatą oraz pokrojona w słupki marchewka i seler naciowy, woda</w:t>
      </w:r>
    </w:p>
    <w:p w14:paraId="7C35FEFB" w14:textId="77777777" w:rsidR="00CA03B5" w:rsidRPr="004F5771" w:rsidRDefault="00CA03B5" w:rsidP="00411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3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Obiad</w:t>
      </w:r>
    </w:p>
    <w:p w14:paraId="3E83EBA1" w14:textId="77777777" w:rsidR="00CA03B5" w:rsidRPr="004F5771" w:rsidRDefault="00CA03B5" w:rsidP="00411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771">
        <w:rPr>
          <w:rFonts w:ascii="Times New Roman" w:eastAsia="Times New Roman" w:hAnsi="Times New Roman" w:cs="Times New Roman"/>
          <w:sz w:val="24"/>
          <w:szCs w:val="24"/>
          <w:lang w:eastAsia="pl-PL"/>
        </w:rPr>
        <w:t>Zupa krem z brokułów z grzankami pełnoziarnistymi</w:t>
      </w:r>
    </w:p>
    <w:p w14:paraId="65F3507C" w14:textId="77777777" w:rsidR="00CA03B5" w:rsidRPr="004F5771" w:rsidRDefault="00CA03B5" w:rsidP="00411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771">
        <w:rPr>
          <w:rFonts w:ascii="Times New Roman" w:eastAsia="Times New Roman" w:hAnsi="Times New Roman" w:cs="Times New Roman"/>
          <w:sz w:val="24"/>
          <w:szCs w:val="24"/>
          <w:lang w:eastAsia="pl-PL"/>
        </w:rPr>
        <w:t>Ryba morska w ziołach przygotowana na parze, ryż brązowy na sypko, surówka z ulubionych warzyw z domowym sosem winegret</w:t>
      </w:r>
    </w:p>
    <w:p w14:paraId="42638C73" w14:textId="77777777" w:rsidR="00CA03B5" w:rsidRPr="004F5771" w:rsidRDefault="00CA03B5" w:rsidP="00411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3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Podwieczorek</w:t>
      </w:r>
    </w:p>
    <w:p w14:paraId="000FE4BC" w14:textId="77777777" w:rsidR="00CA03B5" w:rsidRPr="004F5771" w:rsidRDefault="00CA03B5" w:rsidP="00411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771">
        <w:rPr>
          <w:rFonts w:ascii="Times New Roman" w:eastAsia="Times New Roman" w:hAnsi="Times New Roman" w:cs="Times New Roman"/>
          <w:sz w:val="24"/>
          <w:szCs w:val="24"/>
          <w:lang w:eastAsia="pl-PL"/>
        </w:rPr>
        <w:t>Sałatka z gruszki, malin, suszonej żurawiny i jogurtu naturalnego</w:t>
      </w:r>
    </w:p>
    <w:p w14:paraId="7CC6A250" w14:textId="77777777" w:rsidR="00CA03B5" w:rsidRPr="004F5771" w:rsidRDefault="00CA03B5" w:rsidP="00411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3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Kolacja</w:t>
      </w:r>
    </w:p>
    <w:p w14:paraId="6B4DC2BC" w14:textId="77777777" w:rsidR="00CA03B5" w:rsidRDefault="00CA03B5" w:rsidP="00411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771">
        <w:rPr>
          <w:rFonts w:ascii="Times New Roman" w:eastAsia="Times New Roman" w:hAnsi="Times New Roman" w:cs="Times New Roman"/>
          <w:sz w:val="24"/>
          <w:szCs w:val="24"/>
          <w:lang w:eastAsia="pl-PL"/>
        </w:rPr>
        <w:t>Pieczywo pełnoziarniste z mozzarellą, pomidorem i bazylią, kakao niesłodzone</w:t>
      </w:r>
    </w:p>
    <w:p w14:paraId="21348E86" w14:textId="77777777" w:rsidR="0041198C" w:rsidRDefault="0041198C" w:rsidP="00411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4C77A1" w14:textId="77777777" w:rsidR="0041198C" w:rsidRPr="004F5771" w:rsidRDefault="0041198C" w:rsidP="00411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Pomysły na jadłospisy dla dzieci zależą tak naprawdę od inwencji i chęci zarówno ze strony rodzica jak i dzieci.</w:t>
      </w:r>
    </w:p>
    <w:p w14:paraId="28964A3C" w14:textId="77777777" w:rsidR="00CA03B5" w:rsidRDefault="00CA03B5" w:rsidP="00CA0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AAA542" w14:textId="77777777" w:rsidR="00CA03B5" w:rsidRDefault="00CA03B5" w:rsidP="00CA03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Opracowanie: pedagog szkolny Małgorzata Krawczyk </w:t>
      </w:r>
    </w:p>
    <w:p w14:paraId="35929710" w14:textId="77777777" w:rsidR="00CA03B5" w:rsidRPr="00CA03B5" w:rsidRDefault="00CA03B5" w:rsidP="00CA03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 źródłowy: zasoby internetu</w:t>
      </w:r>
    </w:p>
    <w:p w14:paraId="53BA2298" w14:textId="77777777" w:rsidR="00371472" w:rsidRPr="00CA03B5" w:rsidRDefault="00371472" w:rsidP="00CA0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71472" w:rsidRPr="00CA03B5" w:rsidSect="00371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30C87"/>
    <w:multiLevelType w:val="multilevel"/>
    <w:tmpl w:val="553C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3B5"/>
    <w:rsid w:val="00371472"/>
    <w:rsid w:val="0041198C"/>
    <w:rsid w:val="009C02D5"/>
    <w:rsid w:val="00B06CB5"/>
    <w:rsid w:val="00CA03B5"/>
    <w:rsid w:val="00F5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19D68"/>
  <w15:docId w15:val="{E2F64AB5-21C1-4349-9A5F-1E87DB85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3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bieta.onet.pl/dziecko/nastolatki" TargetMode="External"/><Relationship Id="rId5" Type="http://schemas.openxmlformats.org/officeDocument/2006/relationships/hyperlink" Target="http://kobieta.onet.pl/dziecko/zywienie/co-piate-dziecko-w-polsce-w-wieku-szkolnym-ma-nadwage/cswfn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1302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9096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Ewa</cp:lastModifiedBy>
  <cp:revision>2</cp:revision>
  <dcterms:created xsi:type="dcterms:W3CDTF">2023-10-10T02:08:00Z</dcterms:created>
  <dcterms:modified xsi:type="dcterms:W3CDTF">2023-10-10T02:08:00Z</dcterms:modified>
</cp:coreProperties>
</file>